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FA" w:rsidRDefault="000835FD" w:rsidP="000835F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Конспект учебного занятия по курсу дополнительного образования «Русский язык без границ» </w:t>
      </w:r>
    </w:p>
    <w:p w:rsidR="00000000" w:rsidRDefault="000835FD" w:rsidP="000835F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(русский язык как неродной)</w:t>
      </w:r>
    </w:p>
    <w:p w:rsidR="000479E3" w:rsidRPr="000479E3" w:rsidRDefault="000479E3" w:rsidP="000479E3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  <w:u w:val="single"/>
        </w:rPr>
        <w:t>Тема занятия:</w:t>
      </w:r>
      <w:r w:rsidRPr="000479E3">
        <w:rPr>
          <w:rFonts w:ascii="Times New Roman" w:hAnsi="Times New Roman" w:cs="Times New Roman"/>
          <w:sz w:val="28"/>
          <w:szCs w:val="28"/>
        </w:rPr>
        <w:t xml:space="preserve"> «Слова, отвечающие на вопросы кто? что?»</w:t>
      </w:r>
    </w:p>
    <w:p w:rsidR="000479E3" w:rsidRDefault="000479E3" w:rsidP="000479E3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  <w:u w:val="single"/>
        </w:rPr>
        <w:t>Цель занятия</w:t>
      </w:r>
      <w:r w:rsidRPr="000479E3">
        <w:rPr>
          <w:rFonts w:ascii="Times New Roman" w:hAnsi="Times New Roman" w:cs="Times New Roman"/>
          <w:sz w:val="28"/>
          <w:szCs w:val="28"/>
        </w:rPr>
        <w:t xml:space="preserve">: формирование коммуникативной компетенции  </w:t>
      </w:r>
      <w:proofErr w:type="spellStart"/>
      <w:r w:rsidRPr="000479E3">
        <w:rPr>
          <w:rFonts w:ascii="Times New Roman" w:hAnsi="Times New Roman" w:cs="Times New Roman"/>
          <w:sz w:val="28"/>
          <w:szCs w:val="28"/>
        </w:rPr>
        <w:t>детей-билингвов</w:t>
      </w:r>
      <w:proofErr w:type="spellEnd"/>
      <w:r w:rsidRPr="000479E3">
        <w:rPr>
          <w:rFonts w:ascii="Times New Roman" w:hAnsi="Times New Roman" w:cs="Times New Roman"/>
          <w:sz w:val="28"/>
          <w:szCs w:val="28"/>
        </w:rPr>
        <w:t>: развитие монологической и диалогической речи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79E3" w:rsidRPr="000479E3" w:rsidRDefault="000479E3" w:rsidP="000479E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</w:rPr>
        <w:t>развитие речи, умение выбирать средства языка в соответствии с речевой ситуацией;</w:t>
      </w:r>
    </w:p>
    <w:p w:rsidR="000479E3" w:rsidRPr="000479E3" w:rsidRDefault="000479E3" w:rsidP="000479E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</w:rPr>
        <w:t>освоение первоначальных знаний о лексике, фонетике, грамматике русского языка;</w:t>
      </w:r>
    </w:p>
    <w:p w:rsidR="000479E3" w:rsidRPr="000479E3" w:rsidRDefault="000479E3" w:rsidP="000479E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</w:rPr>
        <w:t>овладение обучающимися умениями участвовать в диалоге;</w:t>
      </w:r>
    </w:p>
    <w:p w:rsidR="000479E3" w:rsidRDefault="000479E3" w:rsidP="00B03CA1">
      <w:pPr>
        <w:pStyle w:val="a4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</w:rPr>
        <w:t>воспитание у учеников позитивного эмоционально-ценностного отношения к русскому языку, побуждение познавательного интереса к русскому языку, стремления совершенствовать свою речь.</w:t>
      </w:r>
    </w:p>
    <w:p w:rsidR="000479E3" w:rsidRPr="000479E3" w:rsidRDefault="000479E3" w:rsidP="00B03CA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9E3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 обучения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79E3" w:rsidRPr="000479E3" w:rsidRDefault="000479E3" w:rsidP="000479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79E3">
        <w:rPr>
          <w:rFonts w:ascii="Times New Roman" w:hAnsi="Times New Roman" w:cs="Times New Roman"/>
          <w:i/>
          <w:sz w:val="28"/>
          <w:szCs w:val="28"/>
        </w:rPr>
        <w:t>Личностные результаты</w:t>
      </w:r>
    </w:p>
    <w:p w:rsidR="000479E3" w:rsidRPr="004C27B8" w:rsidRDefault="000479E3" w:rsidP="00B03CA1">
      <w:pPr>
        <w:pStyle w:val="a4"/>
        <w:numPr>
          <w:ilvl w:val="0"/>
          <w:numId w:val="2"/>
        </w:numPr>
        <w:spacing w:after="0" w:line="240" w:lineRule="auto"/>
        <w:ind w:left="72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C27B8">
        <w:rPr>
          <w:rFonts w:ascii="Times New Roman" w:hAnsi="Times New Roman" w:cs="Times New Roman"/>
          <w:sz w:val="28"/>
          <w:szCs w:val="28"/>
        </w:rPr>
        <w:t>формирование эмоционально-положительного отношения к овладению русским языком;</w:t>
      </w:r>
    </w:p>
    <w:p w:rsidR="000479E3" w:rsidRPr="004C27B8" w:rsidRDefault="000479E3" w:rsidP="00B03CA1">
      <w:pPr>
        <w:pStyle w:val="a4"/>
        <w:numPr>
          <w:ilvl w:val="0"/>
          <w:numId w:val="2"/>
        </w:numPr>
        <w:spacing w:after="0" w:line="240" w:lineRule="auto"/>
        <w:ind w:left="72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C27B8">
        <w:rPr>
          <w:rFonts w:ascii="Times New Roman" w:hAnsi="Times New Roman" w:cs="Times New Roman"/>
          <w:sz w:val="28"/>
          <w:szCs w:val="28"/>
        </w:rPr>
        <w:t>принятие новой социальной роли, осознание своей российской гражданской идентичности и своей этнической принадлежности;</w:t>
      </w:r>
    </w:p>
    <w:p w:rsidR="000479E3" w:rsidRDefault="000479E3" w:rsidP="00B03CA1">
      <w:pPr>
        <w:pStyle w:val="a4"/>
        <w:numPr>
          <w:ilvl w:val="0"/>
          <w:numId w:val="2"/>
        </w:numPr>
        <w:spacing w:after="0" w:line="240" w:lineRule="auto"/>
        <w:ind w:left="72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C27B8">
        <w:rPr>
          <w:rFonts w:ascii="Times New Roman" w:hAnsi="Times New Roman" w:cs="Times New Roman"/>
          <w:sz w:val="28"/>
          <w:szCs w:val="28"/>
        </w:rPr>
        <w:t>формирование мотивации к творческому труду, работе на результат.</w:t>
      </w:r>
    </w:p>
    <w:p w:rsidR="000479E3" w:rsidRDefault="000479E3" w:rsidP="00B03CA1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479E3" w:rsidRPr="000479E3" w:rsidRDefault="000479E3" w:rsidP="000479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479E3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0479E3">
        <w:rPr>
          <w:rFonts w:ascii="Times New Roman" w:hAnsi="Times New Roman" w:cs="Times New Roman"/>
          <w:i/>
          <w:sz w:val="28"/>
          <w:szCs w:val="28"/>
        </w:rPr>
        <w:t xml:space="preserve"> результаты</w:t>
      </w:r>
    </w:p>
    <w:p w:rsidR="000479E3" w:rsidRPr="003C24B5" w:rsidRDefault="000479E3" w:rsidP="00B03CA1">
      <w:pPr>
        <w:pStyle w:val="a4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C24B5">
        <w:rPr>
          <w:rFonts w:ascii="Times New Roman" w:hAnsi="Times New Roman" w:cs="Times New Roman"/>
          <w:sz w:val="28"/>
          <w:szCs w:val="28"/>
        </w:rPr>
        <w:t>формирование умения организовывать свою учебную деятельность: планировать, осуществлять контроль в форме соотнесения способа действия и его результата с заданным образцом (эталоном, примером, схемой и т.д.) с целью обнаружения отклонений от образца, коррекции действий и их оценки;</w:t>
      </w:r>
    </w:p>
    <w:p w:rsidR="000479E3" w:rsidRPr="003C24B5" w:rsidRDefault="000479E3" w:rsidP="00B03CA1">
      <w:pPr>
        <w:pStyle w:val="a4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C24B5">
        <w:rPr>
          <w:rFonts w:ascii="Times New Roman" w:hAnsi="Times New Roman" w:cs="Times New Roman"/>
          <w:sz w:val="28"/>
          <w:szCs w:val="28"/>
        </w:rPr>
        <w:t>использование знаково-символических способов представления информации: опора на схему, модель, таблицу, как путь преодоления межъязыковой интерференции;</w:t>
      </w:r>
    </w:p>
    <w:p w:rsidR="000479E3" w:rsidRPr="003C24B5" w:rsidRDefault="000479E3" w:rsidP="00B03CA1">
      <w:pPr>
        <w:pStyle w:val="a4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C24B5">
        <w:rPr>
          <w:rFonts w:ascii="Times New Roman" w:hAnsi="Times New Roman" w:cs="Times New Roman"/>
          <w:sz w:val="28"/>
          <w:szCs w:val="28"/>
        </w:rPr>
        <w:t>формирование умения слушать и вступать в диалог, участвовать в коллективном обсуждении проблем, способность интегрироваться  в группу сверстников и строить продуктивное взаимодействие и сотрудничество со сверстниками и взрослыми, проявлять инициативу в поиске и сборе информации, оценивать собственное поведение;</w:t>
      </w:r>
    </w:p>
    <w:p w:rsidR="000479E3" w:rsidRDefault="000479E3" w:rsidP="00047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9E3" w:rsidRPr="00B03CA1" w:rsidRDefault="000479E3" w:rsidP="00B03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CA1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</w:p>
    <w:p w:rsidR="000479E3" w:rsidRPr="00C43CCE" w:rsidRDefault="000479E3" w:rsidP="000479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CCE">
        <w:rPr>
          <w:rFonts w:ascii="Times New Roman" w:hAnsi="Times New Roman" w:cs="Times New Roman"/>
          <w:sz w:val="28"/>
          <w:szCs w:val="28"/>
        </w:rPr>
        <w:t>овладение первоначальными представлениями о нормах русского языка и правилами речевого этикета как одним из средств социальной и культурной адаптации;</w:t>
      </w:r>
    </w:p>
    <w:p w:rsidR="000479E3" w:rsidRPr="00C43CCE" w:rsidRDefault="000479E3" w:rsidP="000479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CCE">
        <w:rPr>
          <w:rFonts w:ascii="Times New Roman" w:hAnsi="Times New Roman" w:cs="Times New Roman"/>
          <w:sz w:val="28"/>
          <w:szCs w:val="28"/>
        </w:rPr>
        <w:t>формирование умения ориентироваться в целях и условиях общения, выбирать языковые средства для решения коммуникативных задач при составлении несложных монологических  высказываний, письменных текстов и участии в диалоге;</w:t>
      </w:r>
    </w:p>
    <w:p w:rsidR="000479E3" w:rsidRDefault="000479E3" w:rsidP="00B03CA1">
      <w:pPr>
        <w:pStyle w:val="a4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CCE">
        <w:rPr>
          <w:rFonts w:ascii="Times New Roman" w:hAnsi="Times New Roman" w:cs="Times New Roman"/>
          <w:sz w:val="28"/>
          <w:szCs w:val="28"/>
        </w:rPr>
        <w:t>формирование умений опознавать и анализировать основные единицы языка, грамматические категории русского языка.</w:t>
      </w:r>
    </w:p>
    <w:p w:rsidR="00B03CA1" w:rsidRDefault="00B03CA1" w:rsidP="00B03CA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Тип занятия</w:t>
      </w:r>
      <w:r w:rsidRPr="00E63AC0">
        <w:rPr>
          <w:rFonts w:ascii="Times New Roman" w:hAnsi="Times New Roman" w:cs="Times New Roman"/>
          <w:sz w:val="28"/>
          <w:szCs w:val="28"/>
        </w:rPr>
        <w:t xml:space="preserve">: </w:t>
      </w:r>
      <w:r w:rsidR="00E63AC0" w:rsidRPr="00E63AC0">
        <w:rPr>
          <w:rFonts w:ascii="Times New Roman" w:hAnsi="Times New Roman" w:cs="Times New Roman"/>
          <w:sz w:val="28"/>
          <w:szCs w:val="28"/>
        </w:rPr>
        <w:t>урок овладения новыми знаниями (первоначальное формирование навыков)</w:t>
      </w:r>
    </w:p>
    <w:p w:rsidR="00B03CA1" w:rsidRDefault="00B03CA1" w:rsidP="00B03CA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групповая (5 – 7 человек)</w:t>
      </w:r>
    </w:p>
    <w:p w:rsidR="00B03CA1" w:rsidRPr="00B03CA1" w:rsidRDefault="00B03CA1" w:rsidP="00B03CA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A1">
        <w:rPr>
          <w:rFonts w:ascii="Times New Roman" w:hAnsi="Times New Roman" w:cs="Times New Roman"/>
          <w:sz w:val="28"/>
          <w:szCs w:val="28"/>
          <w:u w:val="single"/>
        </w:rPr>
        <w:t>Методы обучения:</w:t>
      </w:r>
      <w:r w:rsidRPr="00B03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03CA1">
        <w:rPr>
          <w:rFonts w:ascii="Times New Roman" w:hAnsi="Times New Roman" w:cs="Times New Roman"/>
          <w:sz w:val="28"/>
          <w:szCs w:val="28"/>
        </w:rPr>
        <w:t>етод проблемного обучения, наглядный метод, практические задания</w:t>
      </w:r>
    </w:p>
    <w:p w:rsidR="000479E3" w:rsidRPr="000479E3" w:rsidRDefault="000479E3" w:rsidP="00B03CA1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544"/>
        <w:gridCol w:w="3685"/>
        <w:gridCol w:w="3828"/>
        <w:gridCol w:w="2551"/>
      </w:tblGrid>
      <w:tr w:rsidR="000835FD" w:rsidTr="006C1CFA">
        <w:tc>
          <w:tcPr>
            <w:tcW w:w="817" w:type="dxa"/>
          </w:tcPr>
          <w:p w:rsidR="000835FD" w:rsidRPr="006C1CFA" w:rsidRDefault="00AF5372" w:rsidP="00AF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C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1C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C1C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C1C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0835FD" w:rsidRPr="006C1CFA" w:rsidRDefault="00AF5372" w:rsidP="00AF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CFA">
              <w:rPr>
                <w:rFonts w:ascii="Times New Roman" w:hAnsi="Times New Roman" w:cs="Times New Roman"/>
                <w:sz w:val="24"/>
                <w:szCs w:val="24"/>
              </w:rPr>
              <w:t xml:space="preserve">Этапы учебного занятия </w:t>
            </w:r>
          </w:p>
        </w:tc>
        <w:tc>
          <w:tcPr>
            <w:tcW w:w="3685" w:type="dxa"/>
          </w:tcPr>
          <w:p w:rsidR="000835FD" w:rsidRPr="006C1CFA" w:rsidRDefault="006C1CFA" w:rsidP="00AF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CFA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3828" w:type="dxa"/>
          </w:tcPr>
          <w:p w:rsidR="000835FD" w:rsidRPr="006C1CFA" w:rsidRDefault="006C1CFA" w:rsidP="00AF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CF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6C1CF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51" w:type="dxa"/>
          </w:tcPr>
          <w:p w:rsidR="000835FD" w:rsidRPr="006C1CFA" w:rsidRDefault="006C1CFA" w:rsidP="00AF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CFA">
              <w:rPr>
                <w:rFonts w:ascii="Times New Roman" w:hAnsi="Times New Roman" w:cs="Times New Roman"/>
                <w:sz w:val="24"/>
                <w:szCs w:val="24"/>
              </w:rPr>
              <w:t>Технологическое сопровождение (слайды презентации)</w:t>
            </w:r>
          </w:p>
        </w:tc>
      </w:tr>
      <w:tr w:rsidR="000835FD" w:rsidTr="006C1CFA">
        <w:tc>
          <w:tcPr>
            <w:tcW w:w="817" w:type="dxa"/>
          </w:tcPr>
          <w:p w:rsidR="000835FD" w:rsidRPr="008026CA" w:rsidRDefault="00E63AC0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0835FD" w:rsidRPr="008026CA" w:rsidRDefault="00E63AC0" w:rsidP="008026CA">
            <w:pPr>
              <w:pStyle w:val="a5"/>
              <w:shd w:val="clear" w:color="auto" w:fill="FFFFFF"/>
              <w:spacing w:before="0" w:beforeAutospacing="0" w:after="0" w:afterAutospacing="0"/>
            </w:pPr>
            <w:r w:rsidRPr="008026CA">
              <w:rPr>
                <w:color w:val="000000"/>
              </w:rPr>
              <w:t>Организационный этап</w:t>
            </w:r>
          </w:p>
        </w:tc>
        <w:tc>
          <w:tcPr>
            <w:tcW w:w="3685" w:type="dxa"/>
          </w:tcPr>
          <w:p w:rsidR="000835FD" w:rsidRDefault="008026CA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готовности учащихся к началу занятия</w:t>
            </w:r>
            <w:r w:rsidR="00C97AA3">
              <w:rPr>
                <w:rFonts w:ascii="Times New Roman" w:hAnsi="Times New Roman" w:cs="Times New Roman"/>
                <w:sz w:val="24"/>
                <w:szCs w:val="24"/>
              </w:rPr>
              <w:t>, эмоциональный настрой.</w:t>
            </w:r>
          </w:p>
          <w:p w:rsidR="008026CA" w:rsidRPr="00E63AC0" w:rsidRDefault="008026CA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</w:tc>
        <w:tc>
          <w:tcPr>
            <w:tcW w:w="3828" w:type="dxa"/>
          </w:tcPr>
          <w:p w:rsid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готовности к началу занятия</w:t>
            </w:r>
            <w:r w:rsidR="00C97A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35FD" w:rsidRPr="00E63AC0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</w:tc>
        <w:tc>
          <w:tcPr>
            <w:tcW w:w="2551" w:type="dxa"/>
          </w:tcPr>
          <w:p w:rsidR="000835FD" w:rsidRPr="00E63AC0" w:rsidRDefault="000835FD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цели и задач урока. Мотивация учебной деятельности учащихся</w:t>
            </w:r>
          </w:p>
        </w:tc>
        <w:tc>
          <w:tcPr>
            <w:tcW w:w="3685" w:type="dxa"/>
          </w:tcPr>
          <w:p w:rsidR="000835FD" w:rsidRDefault="008026CA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учащимся сравнить две фотографии (собака и автомобиль):</w:t>
            </w:r>
          </w:p>
          <w:p w:rsidR="00BA51E6" w:rsidRPr="00BA51E6" w:rsidRDefault="00BA51E6" w:rsidP="00BA51E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E6">
              <w:rPr>
                <w:rFonts w:ascii="Times New Roman" w:hAnsi="Times New Roman" w:cs="Times New Roman"/>
                <w:sz w:val="24"/>
                <w:szCs w:val="24"/>
              </w:rPr>
              <w:t>назвать предметы;</w:t>
            </w:r>
          </w:p>
          <w:p w:rsidR="00BA51E6" w:rsidRDefault="008026CA" w:rsidP="00BA51E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E6">
              <w:rPr>
                <w:rFonts w:ascii="Times New Roman" w:hAnsi="Times New Roman" w:cs="Times New Roman"/>
                <w:sz w:val="24"/>
                <w:szCs w:val="24"/>
              </w:rPr>
              <w:t xml:space="preserve">что общего между </w:t>
            </w:r>
            <w:r w:rsidR="00BA51E6">
              <w:rPr>
                <w:rFonts w:ascii="Times New Roman" w:hAnsi="Times New Roman" w:cs="Times New Roman"/>
                <w:sz w:val="24"/>
                <w:szCs w:val="24"/>
              </w:rPr>
              <w:t>ними;</w:t>
            </w:r>
          </w:p>
          <w:p w:rsidR="008026CA" w:rsidRDefault="008026CA" w:rsidP="00BA51E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E6">
              <w:rPr>
                <w:rFonts w:ascii="Times New Roman" w:hAnsi="Times New Roman" w:cs="Times New Roman"/>
                <w:sz w:val="24"/>
                <w:szCs w:val="24"/>
              </w:rPr>
              <w:t>чем они отличаются?</w:t>
            </w:r>
          </w:p>
          <w:p w:rsidR="00BA51E6" w:rsidRDefault="00BA51E6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Информирует учащихся о том, что в русском языке к словам, которые называют предметы, задают разные вопросы: кто или что?</w:t>
            </w:r>
          </w:p>
          <w:p w:rsidR="00BA51E6" w:rsidRDefault="00BA51E6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 проблемный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="00F7270E">
              <w:rPr>
                <w:rFonts w:ascii="Times New Roman" w:hAnsi="Times New Roman" w:cs="Times New Roman"/>
                <w:sz w:val="24"/>
                <w:szCs w:val="24"/>
              </w:rPr>
              <w:t>: к каким словам задают вопрос кто?, а к каким – что?</w:t>
            </w:r>
          </w:p>
          <w:p w:rsidR="00F7270E" w:rsidRPr="00BA51E6" w:rsidRDefault="00F7270E" w:rsidP="00BA5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Интересуется, известно ли это кому-то из учеников.</w:t>
            </w:r>
          </w:p>
        </w:tc>
        <w:tc>
          <w:tcPr>
            <w:tcW w:w="3828" w:type="dxa"/>
          </w:tcPr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предметы: собака, автомобиль (машина). </w:t>
            </w: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сходство: оба предмета могут передвигаться, издавать звуки и т.д. </w:t>
            </w:r>
          </w:p>
          <w:p w:rsidR="000835FD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различия: автомобиль создан человеком, он не способен дышать, воспроизводить потомство и т.д.; собака дышит, воспроизводит потомство и др.</w:t>
            </w: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70E" w:rsidRDefault="00F7270E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70E" w:rsidRDefault="00F7270E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70E" w:rsidRDefault="00F7270E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70E" w:rsidRDefault="00F7270E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70E" w:rsidRPr="00E63AC0" w:rsidRDefault="00F7270E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r w:rsidRPr="00F727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любое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постановки вопросов к словам.</w:t>
            </w:r>
          </w:p>
        </w:tc>
        <w:tc>
          <w:tcPr>
            <w:tcW w:w="2551" w:type="dxa"/>
          </w:tcPr>
          <w:p w:rsidR="000835FD" w:rsidRDefault="008026CA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</w:t>
            </w: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1E6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763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  <w:r w:rsidR="00BD7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51E6" w:rsidRPr="00E63AC0" w:rsidRDefault="00BA51E6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(демонстрация темы занятия)</w:t>
            </w: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знаний</w:t>
            </w:r>
          </w:p>
        </w:tc>
        <w:tc>
          <w:tcPr>
            <w:tcW w:w="3685" w:type="dxa"/>
          </w:tcPr>
          <w:p w:rsidR="000835FD" w:rsidRDefault="00F7270E" w:rsidP="00F72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учащимся, что в русском языке к словам, которые называют людей, животных, птиц, задают вопрос кто, а ко всем остальным словам вопрос что?</w:t>
            </w:r>
          </w:p>
          <w:p w:rsidR="00F7270E" w:rsidRDefault="00F7270E" w:rsidP="00F72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 учащихся с речевой конструкцией:</w:t>
            </w:r>
          </w:p>
          <w:p w:rsidR="00F7270E" w:rsidRDefault="00031CFB" w:rsidP="00F72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ЭТО? ЭТО СОБАКА.</w:t>
            </w:r>
          </w:p>
          <w:p w:rsidR="00031CFB" w:rsidRDefault="00031CFB" w:rsidP="00F72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ЭТО? ЭТО МАШИНА.</w:t>
            </w:r>
          </w:p>
          <w:p w:rsidR="00F7270E" w:rsidRPr="00031CFB" w:rsidRDefault="00031CFB" w:rsidP="00F727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Следует обратить внимание учащихся на то, что предметы – игрушки, схожие с людьми или животными, отвечают на вопрос кто.</w:t>
            </w:r>
          </w:p>
        </w:tc>
        <w:tc>
          <w:tcPr>
            <w:tcW w:w="3828" w:type="dxa"/>
          </w:tcPr>
          <w:p w:rsidR="00031CFB" w:rsidRPr="00E63AC0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Запоминают речевую конструкцию, воспроизводят её вслух.</w:t>
            </w:r>
          </w:p>
        </w:tc>
        <w:tc>
          <w:tcPr>
            <w:tcW w:w="2551" w:type="dxa"/>
          </w:tcPr>
          <w:p w:rsidR="000835FD" w:rsidRPr="00E63AC0" w:rsidRDefault="000835FD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усвоение новых знаний</w:t>
            </w:r>
          </w:p>
        </w:tc>
        <w:tc>
          <w:tcPr>
            <w:tcW w:w="3685" w:type="dxa"/>
          </w:tcPr>
          <w:p w:rsidR="000835FD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задать вопросы к рисункам на слайдах. </w:t>
            </w:r>
          </w:p>
          <w:p w:rsidR="00031CFB" w:rsidRPr="00E63AC0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проводит индивидуально, добиваясь повторения речевой конструкции каждым учеником.</w:t>
            </w:r>
          </w:p>
        </w:tc>
        <w:tc>
          <w:tcPr>
            <w:tcW w:w="3828" w:type="dxa"/>
          </w:tcPr>
          <w:p w:rsidR="000835FD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речевую конструкцию.</w:t>
            </w:r>
          </w:p>
          <w:p w:rsidR="00031CFB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правильность выполнения задания другими учащимися.</w:t>
            </w:r>
          </w:p>
          <w:p w:rsidR="00031CFB" w:rsidRPr="00E63AC0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 исправляют ошибки.</w:t>
            </w:r>
          </w:p>
        </w:tc>
        <w:tc>
          <w:tcPr>
            <w:tcW w:w="2551" w:type="dxa"/>
          </w:tcPr>
          <w:p w:rsidR="000835FD" w:rsidRPr="00E63AC0" w:rsidRDefault="00031CFB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Слайды 2, 3</w:t>
            </w: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Первичная проверка понимания</w:t>
            </w:r>
          </w:p>
        </w:tc>
        <w:tc>
          <w:tcPr>
            <w:tcW w:w="3685" w:type="dxa"/>
          </w:tcPr>
          <w:p w:rsidR="000835FD" w:rsidRDefault="00C97AA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алгоритм работы со следующим заданием:</w:t>
            </w:r>
          </w:p>
          <w:p w:rsidR="00C97AA3" w:rsidRPr="00C97AA3" w:rsidRDefault="00C97AA3" w:rsidP="00C97AA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фотографию на слайде;</w:t>
            </w:r>
          </w:p>
          <w:p w:rsidR="00C97AA3" w:rsidRPr="00C97AA3" w:rsidRDefault="00C97AA3" w:rsidP="00C97AA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A3">
              <w:rPr>
                <w:rFonts w:ascii="Times New Roman" w:hAnsi="Times New Roman" w:cs="Times New Roman"/>
                <w:sz w:val="24"/>
                <w:szCs w:val="24"/>
              </w:rPr>
              <w:t>определить, предмет живой или неживой;</w:t>
            </w:r>
          </w:p>
          <w:p w:rsidR="00C97AA3" w:rsidRPr="00C97AA3" w:rsidRDefault="00C97AA3" w:rsidP="00C97AA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A3">
              <w:rPr>
                <w:rFonts w:ascii="Times New Roman" w:hAnsi="Times New Roman" w:cs="Times New Roman"/>
                <w:sz w:val="24"/>
                <w:szCs w:val="24"/>
              </w:rPr>
              <w:t>задать вопрос КТО ЭТО? или ЧТО ЭТО?</w:t>
            </w:r>
          </w:p>
          <w:p w:rsidR="00C97AA3" w:rsidRDefault="00C97AA3" w:rsidP="00C97AA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A3">
              <w:rPr>
                <w:rFonts w:ascii="Times New Roman" w:hAnsi="Times New Roman" w:cs="Times New Roman"/>
                <w:sz w:val="24"/>
                <w:szCs w:val="24"/>
              </w:rPr>
              <w:t>ответить на вопрос.</w:t>
            </w:r>
          </w:p>
          <w:p w:rsidR="00BD7763" w:rsidRDefault="00C97AA3" w:rsidP="00C97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Мотивирует учащихся на контроль выполнения задания, готовность исправить неверный ответ, оценить правильный ответ аплодисментами.</w:t>
            </w:r>
          </w:p>
          <w:p w:rsidR="00BD7763" w:rsidRPr="00BD7763" w:rsidRDefault="00BD7763" w:rsidP="00BD77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763">
              <w:rPr>
                <w:rFonts w:ascii="Times New Roman" w:hAnsi="Times New Roman" w:cs="Times New Roman"/>
                <w:b/>
                <w:sz w:val="24"/>
                <w:szCs w:val="24"/>
              </w:rPr>
              <w:t>ВАЖНО! Обра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тить</w:t>
            </w:r>
            <w:r w:rsidRPr="00BD7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внимание на правописание слов (орфограммы выделены красным цветом), т.к. у детей, не владеющих/плохо владеющих русским языком, хорошо развита зрительная память.</w:t>
            </w:r>
          </w:p>
        </w:tc>
        <w:tc>
          <w:tcPr>
            <w:tcW w:w="3828" w:type="dxa"/>
          </w:tcPr>
          <w:p w:rsidR="000835FD" w:rsidRDefault="00C97AA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Запоминают алгоритм работы.</w:t>
            </w:r>
          </w:p>
          <w:p w:rsidR="00C97AA3" w:rsidRDefault="00C97AA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слушают ответы,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вносят исправления (при необходимости), правильные ответы оценивают аплодисментами.</w:t>
            </w:r>
          </w:p>
          <w:p w:rsidR="00BD7763" w:rsidRPr="00E63AC0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Запоминают (по возможности) правописание слов.</w:t>
            </w:r>
          </w:p>
        </w:tc>
        <w:tc>
          <w:tcPr>
            <w:tcW w:w="2551" w:type="dxa"/>
          </w:tcPr>
          <w:p w:rsidR="000835FD" w:rsidRDefault="00C97AA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031CFB">
              <w:rPr>
                <w:rFonts w:ascii="Times New Roman" w:hAnsi="Times New Roman" w:cs="Times New Roman"/>
                <w:sz w:val="24"/>
                <w:szCs w:val="24"/>
              </w:rPr>
              <w:t>лайды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="00BD776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:rsidR="00BD7763" w:rsidRPr="00E63AC0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(демонстрация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предметов, контроль правильности заданных вопросов и ответов)</w:t>
            </w: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закрепление</w:t>
            </w:r>
          </w:p>
        </w:tc>
        <w:tc>
          <w:tcPr>
            <w:tcW w:w="3685" w:type="dxa"/>
          </w:tcPr>
          <w:p w:rsidR="000835FD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учащимся прочитать или читает сам, если дети не умеют, группы слов на слайде.</w:t>
            </w:r>
          </w:p>
          <w:p w:rsidR="00BD7763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определить, что общего межу словами каждой группы, какой вопрос необходимо задать.</w:t>
            </w:r>
          </w:p>
          <w:p w:rsidR="00BD7763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763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763" w:rsidRPr="00E63AC0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Уточняет у учащихся, в каких случаях задаём вопрос кто, в каких – что.</w:t>
            </w:r>
          </w:p>
        </w:tc>
        <w:tc>
          <w:tcPr>
            <w:tcW w:w="3828" w:type="dxa"/>
          </w:tcPr>
          <w:p w:rsidR="00BD7763" w:rsidRDefault="00BD7763" w:rsidP="00B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763">
              <w:rPr>
                <w:rFonts w:ascii="Times New Roman" w:hAnsi="Times New Roman" w:cs="Times New Roman"/>
                <w:sz w:val="24"/>
                <w:szCs w:val="24"/>
              </w:rPr>
              <w:t>Читают или слушают названия предметов, определяют, что в одной группе предметы называют живых существ, в другой – неживых, задают вопрос КТО ЭТО? или ЧТО ЭТО?</w:t>
            </w:r>
          </w:p>
          <w:p w:rsidR="000835FD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Сверяют правильность ответа со слайдом.</w:t>
            </w:r>
          </w:p>
          <w:p w:rsidR="00BD7763" w:rsidRPr="00E63AC0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 по теме занятия.</w:t>
            </w:r>
          </w:p>
        </w:tc>
        <w:tc>
          <w:tcPr>
            <w:tcW w:w="2551" w:type="dxa"/>
          </w:tcPr>
          <w:p w:rsidR="000835FD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  <w:p w:rsidR="00BD7763" w:rsidRPr="00E63AC0" w:rsidRDefault="00BD7763" w:rsidP="00B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(демонстрация названий предметов, контроль правильности заданных вопросов)</w:t>
            </w: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о домашнем задании, инструктаж по его выполнению</w:t>
            </w:r>
          </w:p>
        </w:tc>
        <w:tc>
          <w:tcPr>
            <w:tcW w:w="3685" w:type="dxa"/>
          </w:tcPr>
          <w:p w:rsidR="000835FD" w:rsidRDefault="00BD7763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дома подобрать иллюстрации или нарисовать самостоятельно </w:t>
            </w:r>
            <w:r w:rsidR="00D23392">
              <w:rPr>
                <w:rFonts w:ascii="Times New Roman" w:hAnsi="Times New Roman" w:cs="Times New Roman"/>
                <w:sz w:val="24"/>
                <w:szCs w:val="24"/>
              </w:rPr>
              <w:t xml:space="preserve">три предмета, </w:t>
            </w:r>
            <w:r w:rsidR="00D233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отвечающих на вопрос кто, три предмета, отвечающих на вопрос что.</w:t>
            </w:r>
          </w:p>
          <w:p w:rsidR="00D23392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речевую конструкцию:</w:t>
            </w:r>
          </w:p>
          <w:p w:rsidR="00D23392" w:rsidRDefault="00D23392" w:rsidP="00D23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ЭТО? ЭТО СОБАКА.</w:t>
            </w:r>
          </w:p>
          <w:p w:rsidR="00D23392" w:rsidRPr="00E63AC0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ЭТО? ЭТО МАШИНА.</w:t>
            </w:r>
          </w:p>
        </w:tc>
        <w:tc>
          <w:tcPr>
            <w:tcW w:w="3828" w:type="dxa"/>
          </w:tcPr>
          <w:p w:rsidR="000835FD" w:rsidRPr="00E63AC0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инструкцию по выполнению задания, задают вопросы.</w:t>
            </w:r>
          </w:p>
        </w:tc>
        <w:tc>
          <w:tcPr>
            <w:tcW w:w="2551" w:type="dxa"/>
          </w:tcPr>
          <w:p w:rsidR="000835FD" w:rsidRPr="00E63AC0" w:rsidRDefault="000835FD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FD" w:rsidTr="006C1CFA">
        <w:tc>
          <w:tcPr>
            <w:tcW w:w="817" w:type="dxa"/>
          </w:tcPr>
          <w:p w:rsidR="000835FD" w:rsidRPr="008026CA" w:rsidRDefault="008026CA" w:rsidP="0080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</w:tcPr>
          <w:p w:rsidR="000835FD" w:rsidRPr="008026CA" w:rsidRDefault="008026CA" w:rsidP="00802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 (подведение итогов занятия)</w:t>
            </w:r>
          </w:p>
        </w:tc>
        <w:tc>
          <w:tcPr>
            <w:tcW w:w="3685" w:type="dxa"/>
          </w:tcPr>
          <w:p w:rsidR="000835FD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учащихся оценить смайликами  занятие: понятен ли материал, сможешь ли использовать полученные знания.</w:t>
            </w:r>
          </w:p>
          <w:p w:rsidR="00D23392" w:rsidRPr="00E63AC0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работу учащихся на занятии</w:t>
            </w:r>
          </w:p>
        </w:tc>
        <w:tc>
          <w:tcPr>
            <w:tcW w:w="3828" w:type="dxa"/>
          </w:tcPr>
          <w:p w:rsidR="000835FD" w:rsidRPr="00E63AC0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 самооценку.</w:t>
            </w:r>
          </w:p>
        </w:tc>
        <w:tc>
          <w:tcPr>
            <w:tcW w:w="2551" w:type="dxa"/>
          </w:tcPr>
          <w:p w:rsidR="000835FD" w:rsidRPr="00E63AC0" w:rsidRDefault="00D23392" w:rsidP="00AF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14</w:t>
            </w:r>
          </w:p>
        </w:tc>
      </w:tr>
    </w:tbl>
    <w:p w:rsidR="000835FD" w:rsidRPr="000835FD" w:rsidRDefault="000835FD" w:rsidP="000835F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835FD" w:rsidRPr="000835FD" w:rsidSect="006C1CF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C22"/>
    <w:multiLevelType w:val="hybridMultilevel"/>
    <w:tmpl w:val="0E961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820B12"/>
    <w:multiLevelType w:val="hybridMultilevel"/>
    <w:tmpl w:val="AE22BEE4"/>
    <w:lvl w:ilvl="0" w:tplc="574A2C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E60DF"/>
    <w:multiLevelType w:val="hybridMultilevel"/>
    <w:tmpl w:val="4052D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15648"/>
    <w:multiLevelType w:val="hybridMultilevel"/>
    <w:tmpl w:val="C1D832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A2319"/>
    <w:multiLevelType w:val="hybridMultilevel"/>
    <w:tmpl w:val="7CC61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E1EBA"/>
    <w:multiLevelType w:val="hybridMultilevel"/>
    <w:tmpl w:val="13BEB2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35FD"/>
    <w:rsid w:val="00031CFB"/>
    <w:rsid w:val="000479E3"/>
    <w:rsid w:val="000835FD"/>
    <w:rsid w:val="006C1CFA"/>
    <w:rsid w:val="008026CA"/>
    <w:rsid w:val="00AF5372"/>
    <w:rsid w:val="00B03CA1"/>
    <w:rsid w:val="00BA51E6"/>
    <w:rsid w:val="00BD7763"/>
    <w:rsid w:val="00C97AA3"/>
    <w:rsid w:val="00D23392"/>
    <w:rsid w:val="00E63AC0"/>
    <w:rsid w:val="00F72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9E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63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2020-03-29T04:50:00Z</dcterms:created>
  <dcterms:modified xsi:type="dcterms:W3CDTF">2020-03-29T06:56:00Z</dcterms:modified>
</cp:coreProperties>
</file>